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AE6D5B" w:rsidRDefault="00F87803" w:rsidP="00AE6D5B">
      <w:pPr>
        <w:pStyle w:val="Datum"/>
      </w:pPr>
      <w:r>
        <w:t>9. 4. 2014</w:t>
      </w:r>
    </w:p>
    <w:p w:rsidR="00867569" w:rsidRPr="00AE6D5B" w:rsidRDefault="00F87803" w:rsidP="00F87803">
      <w:pPr>
        <w:pStyle w:val="Nzev"/>
      </w:pPr>
      <w:r>
        <w:t>Do manželství mladí lidé nepospíchají</w:t>
      </w:r>
    </w:p>
    <w:p w:rsidR="00BA3483" w:rsidRDefault="00BA3483" w:rsidP="00BA3483">
      <w:pPr>
        <w:jc w:val="left"/>
        <w:rPr>
          <w:rFonts w:cs="Arial"/>
          <w:b/>
          <w:szCs w:val="20"/>
        </w:rPr>
      </w:pPr>
      <w:r w:rsidRPr="00F87803">
        <w:rPr>
          <w:rFonts w:cs="Arial"/>
          <w:b/>
          <w:szCs w:val="20"/>
        </w:rPr>
        <w:t>V rodinném chování současné české populace lze identifikovat rysy odlišné od života předcházející generace. Je to především pozdější odchod</w:t>
      </w:r>
      <w:r>
        <w:rPr>
          <w:rFonts w:cs="Arial"/>
          <w:b/>
          <w:szCs w:val="20"/>
        </w:rPr>
        <w:t xml:space="preserve"> od rodičů</w:t>
      </w:r>
      <w:r w:rsidRPr="00F87803">
        <w:rPr>
          <w:rFonts w:cs="Arial"/>
          <w:b/>
          <w:szCs w:val="20"/>
        </w:rPr>
        <w:t xml:space="preserve">, </w:t>
      </w:r>
      <w:r>
        <w:rPr>
          <w:rFonts w:cs="Arial"/>
          <w:b/>
          <w:szCs w:val="20"/>
        </w:rPr>
        <w:t xml:space="preserve">vyšší preference života v </w:t>
      </w:r>
      <w:proofErr w:type="spellStart"/>
      <w:r w:rsidRPr="00F87803">
        <w:rPr>
          <w:rFonts w:cs="Arial"/>
          <w:b/>
          <w:szCs w:val="20"/>
        </w:rPr>
        <w:t>nesezdan</w:t>
      </w:r>
      <w:r>
        <w:rPr>
          <w:rFonts w:cs="Arial"/>
          <w:b/>
          <w:szCs w:val="20"/>
        </w:rPr>
        <w:t>ém</w:t>
      </w:r>
      <w:proofErr w:type="spellEnd"/>
      <w:r w:rsidRPr="00F87803">
        <w:rPr>
          <w:rFonts w:cs="Arial"/>
          <w:b/>
          <w:szCs w:val="20"/>
        </w:rPr>
        <w:t xml:space="preserve"> soužití</w:t>
      </w:r>
      <w:r>
        <w:rPr>
          <w:rFonts w:cs="Arial"/>
          <w:b/>
          <w:szCs w:val="20"/>
        </w:rPr>
        <w:t xml:space="preserve"> nebo v samostatné domácnosti. To vede k uzavírání</w:t>
      </w:r>
      <w:r w:rsidRPr="00F87803">
        <w:rPr>
          <w:rFonts w:cs="Arial"/>
          <w:b/>
          <w:szCs w:val="20"/>
        </w:rPr>
        <w:t xml:space="preserve"> manželství </w:t>
      </w:r>
      <w:r>
        <w:rPr>
          <w:rFonts w:cs="Arial"/>
          <w:b/>
          <w:szCs w:val="20"/>
        </w:rPr>
        <w:t>a</w:t>
      </w:r>
      <w:r w:rsidRPr="00F87803">
        <w:rPr>
          <w:rFonts w:cs="Arial"/>
          <w:b/>
          <w:szCs w:val="20"/>
        </w:rPr>
        <w:t xml:space="preserve"> založení rodiny</w:t>
      </w:r>
      <w:r>
        <w:rPr>
          <w:rFonts w:cs="Arial"/>
          <w:b/>
          <w:szCs w:val="20"/>
        </w:rPr>
        <w:t xml:space="preserve"> až</w:t>
      </w:r>
      <w:r w:rsidRPr="00F87803">
        <w:rPr>
          <w:rFonts w:cs="Arial"/>
          <w:b/>
          <w:szCs w:val="20"/>
        </w:rPr>
        <w:t xml:space="preserve"> </w:t>
      </w:r>
      <w:r>
        <w:rPr>
          <w:rFonts w:cs="Arial"/>
          <w:b/>
          <w:szCs w:val="20"/>
        </w:rPr>
        <w:t>ve</w:t>
      </w:r>
      <w:r w:rsidRPr="00F87803">
        <w:rPr>
          <w:rFonts w:cs="Arial"/>
          <w:b/>
          <w:szCs w:val="20"/>
        </w:rPr>
        <w:t xml:space="preserve"> vyšší</w:t>
      </w:r>
      <w:r>
        <w:rPr>
          <w:rFonts w:cs="Arial"/>
          <w:b/>
          <w:szCs w:val="20"/>
        </w:rPr>
        <w:t>m</w:t>
      </w:r>
      <w:r w:rsidRPr="00F87803">
        <w:rPr>
          <w:rFonts w:cs="Arial"/>
          <w:b/>
          <w:szCs w:val="20"/>
        </w:rPr>
        <w:t xml:space="preserve"> věku. </w:t>
      </w:r>
      <w:r>
        <w:rPr>
          <w:rFonts w:cs="Arial"/>
          <w:b/>
          <w:szCs w:val="20"/>
        </w:rPr>
        <w:t>V případě mladých manželství se r</w:t>
      </w:r>
      <w:r w:rsidRPr="00F87803">
        <w:rPr>
          <w:rFonts w:cs="Arial"/>
          <w:b/>
          <w:szCs w:val="20"/>
        </w:rPr>
        <w:t xml:space="preserve">ozšiřuje trend, kdy se po vstupu do manželství </w:t>
      </w:r>
      <w:r>
        <w:rPr>
          <w:rFonts w:cs="Arial"/>
          <w:b/>
          <w:szCs w:val="20"/>
        </w:rPr>
        <w:t xml:space="preserve">odkládá </w:t>
      </w:r>
      <w:r w:rsidRPr="00F87803">
        <w:rPr>
          <w:rFonts w:cs="Arial"/>
          <w:b/>
          <w:szCs w:val="20"/>
        </w:rPr>
        <w:t>narození prvního dítěte</w:t>
      </w:r>
      <w:r>
        <w:rPr>
          <w:rFonts w:cs="Arial"/>
          <w:b/>
          <w:szCs w:val="20"/>
        </w:rPr>
        <w:t>.</w:t>
      </w:r>
      <w:r w:rsidRPr="00F87803">
        <w:rPr>
          <w:rFonts w:cs="Arial"/>
          <w:b/>
          <w:szCs w:val="20"/>
        </w:rPr>
        <w:t xml:space="preserve"> </w:t>
      </w:r>
    </w:p>
    <w:p w:rsidR="001A1CC3" w:rsidRPr="00F87803" w:rsidRDefault="001A1CC3" w:rsidP="00F87803">
      <w:pPr>
        <w:jc w:val="left"/>
        <w:rPr>
          <w:rFonts w:cs="Arial"/>
          <w:b/>
          <w:szCs w:val="20"/>
        </w:rPr>
      </w:pPr>
    </w:p>
    <w:p w:rsidR="00F87803" w:rsidRDefault="00F87803" w:rsidP="00F87803">
      <w:pPr>
        <w:jc w:val="left"/>
        <w:rPr>
          <w:rFonts w:cs="Arial"/>
          <w:szCs w:val="20"/>
        </w:rPr>
      </w:pPr>
      <w:r w:rsidRPr="00F87803">
        <w:rPr>
          <w:rFonts w:cs="Arial"/>
          <w:szCs w:val="20"/>
        </w:rPr>
        <w:t>Zatímco v roce 1995 bydlelo u rodičů 15,1 % žen a 32,2 % mužů ve věku 25</w:t>
      </w:r>
      <w:r w:rsidR="001A6FCF">
        <w:rPr>
          <w:rFonts w:cs="Arial"/>
          <w:szCs w:val="20"/>
        </w:rPr>
        <w:t>–</w:t>
      </w:r>
      <w:r w:rsidRPr="00F87803">
        <w:rPr>
          <w:rFonts w:cs="Arial"/>
          <w:szCs w:val="20"/>
        </w:rPr>
        <w:t xml:space="preserve">29 let, do roku 2013 se tento </w:t>
      </w:r>
      <w:r w:rsidR="00257C44" w:rsidRPr="00F87803">
        <w:rPr>
          <w:rFonts w:cs="Arial"/>
          <w:szCs w:val="20"/>
        </w:rPr>
        <w:t>podíl u žen</w:t>
      </w:r>
      <w:r w:rsidRPr="00F87803">
        <w:rPr>
          <w:rFonts w:cs="Arial"/>
          <w:szCs w:val="20"/>
        </w:rPr>
        <w:t xml:space="preserve"> zdvojnásobil (na 31,1 %), u mužů dosáhl téměř 50 %</w:t>
      </w:r>
      <w:r w:rsidR="00257C44">
        <w:rPr>
          <w:rFonts w:cs="Arial"/>
          <w:szCs w:val="20"/>
        </w:rPr>
        <w:t xml:space="preserve">. </w:t>
      </w:r>
      <w:r w:rsidRPr="00F87803">
        <w:rPr>
          <w:rFonts w:cs="Arial"/>
          <w:szCs w:val="20"/>
        </w:rPr>
        <w:t xml:space="preserve">Počet žen žijících </w:t>
      </w:r>
      <w:r w:rsidR="001A1CC3">
        <w:rPr>
          <w:rFonts w:cs="Arial"/>
          <w:szCs w:val="20"/>
        </w:rPr>
        <w:t>single</w:t>
      </w:r>
      <w:r w:rsidRPr="00F87803">
        <w:rPr>
          <w:rFonts w:cs="Arial"/>
          <w:szCs w:val="20"/>
        </w:rPr>
        <w:t xml:space="preserve"> se v této věkové kategorii zvýšil sedminásobně (na 8,5 %), u mužů čtyřnásobně (</w:t>
      </w:r>
      <w:r w:rsidR="004C7659">
        <w:rPr>
          <w:rFonts w:cs="Arial"/>
          <w:szCs w:val="20"/>
        </w:rPr>
        <w:t xml:space="preserve">na </w:t>
      </w:r>
      <w:r w:rsidRPr="00F87803">
        <w:rPr>
          <w:rFonts w:cs="Arial"/>
          <w:szCs w:val="20"/>
        </w:rPr>
        <w:t xml:space="preserve">12 %). </w:t>
      </w:r>
    </w:p>
    <w:p w:rsidR="00F87803" w:rsidRPr="00F87803" w:rsidRDefault="00F87803" w:rsidP="00F87803">
      <w:pPr>
        <w:jc w:val="left"/>
        <w:rPr>
          <w:rFonts w:cs="Arial"/>
          <w:szCs w:val="20"/>
        </w:rPr>
      </w:pPr>
    </w:p>
    <w:p w:rsidR="00F87803" w:rsidRPr="00F87803" w:rsidRDefault="00F87803" w:rsidP="00F87803">
      <w:pPr>
        <w:jc w:val="left"/>
        <w:rPr>
          <w:rFonts w:cs="Arial"/>
          <w:b/>
          <w:szCs w:val="20"/>
        </w:rPr>
      </w:pPr>
      <w:r w:rsidRPr="00F87803">
        <w:rPr>
          <w:rFonts w:cs="Arial"/>
          <w:b/>
          <w:szCs w:val="20"/>
        </w:rPr>
        <w:t>Alternativní formy soužití</w:t>
      </w:r>
    </w:p>
    <w:p w:rsidR="00F87803" w:rsidRDefault="00F87803" w:rsidP="00F87803">
      <w:pPr>
        <w:jc w:val="left"/>
        <w:rPr>
          <w:rFonts w:cs="Arial"/>
          <w:szCs w:val="20"/>
        </w:rPr>
      </w:pPr>
      <w:r w:rsidRPr="00F87803">
        <w:rPr>
          <w:rFonts w:cs="Arial"/>
          <w:i/>
          <w:szCs w:val="20"/>
        </w:rPr>
        <w:t xml:space="preserve">„Základním demografickým znakem české společnosti se stává odkládání narození prvního dítěte, což je doprovázeno vyšší preferencí alternativních forem </w:t>
      </w:r>
      <w:r w:rsidR="00257C44" w:rsidRPr="00F87803">
        <w:rPr>
          <w:rFonts w:cs="Arial"/>
          <w:i/>
          <w:szCs w:val="20"/>
        </w:rPr>
        <w:t>soužití,“</w:t>
      </w:r>
      <w:r w:rsidR="00257C44" w:rsidRPr="00F87803">
        <w:rPr>
          <w:rFonts w:cs="Arial"/>
          <w:szCs w:val="20"/>
        </w:rPr>
        <w:t xml:space="preserve"> </w:t>
      </w:r>
      <w:r w:rsidR="00257C44">
        <w:rPr>
          <w:rFonts w:cs="Arial"/>
          <w:szCs w:val="20"/>
        </w:rPr>
        <w:t>říká expert ČSÚ</w:t>
      </w:r>
      <w:r w:rsidRPr="00F87803">
        <w:rPr>
          <w:rFonts w:cs="Arial"/>
          <w:szCs w:val="20"/>
        </w:rPr>
        <w:t xml:space="preserve"> </w:t>
      </w:r>
      <w:r w:rsidR="00257C44">
        <w:rPr>
          <w:rFonts w:cs="Arial"/>
          <w:szCs w:val="20"/>
        </w:rPr>
        <w:t>Ondřej Nývlt.</w:t>
      </w:r>
      <w:r w:rsidRPr="00F87803">
        <w:rPr>
          <w:rFonts w:cs="Arial"/>
          <w:szCs w:val="20"/>
        </w:rPr>
        <w:t xml:space="preserve"> </w:t>
      </w:r>
      <w:r w:rsidRPr="00F87803">
        <w:rPr>
          <w:rFonts w:cs="Arial"/>
          <w:i/>
          <w:szCs w:val="20"/>
        </w:rPr>
        <w:t>„Nadále však lze tvrdit, že se jedná pouze o mezistupeň před vstupem do partnerské domácnosti,“</w:t>
      </w:r>
      <w:r w:rsidRPr="00F87803">
        <w:rPr>
          <w:rFonts w:cs="Arial"/>
          <w:szCs w:val="20"/>
        </w:rPr>
        <w:t xml:space="preserve"> upřesňuje</w:t>
      </w:r>
      <w:r w:rsidR="00257C44">
        <w:rPr>
          <w:rFonts w:cs="Arial"/>
          <w:szCs w:val="20"/>
        </w:rPr>
        <w:t xml:space="preserve">. </w:t>
      </w:r>
      <w:r w:rsidRPr="00F87803">
        <w:rPr>
          <w:rFonts w:cs="Arial"/>
          <w:szCs w:val="20"/>
        </w:rPr>
        <w:t>V letech 2009</w:t>
      </w:r>
      <w:r w:rsidR="001A6FCF">
        <w:rPr>
          <w:rFonts w:cs="Arial"/>
          <w:szCs w:val="20"/>
        </w:rPr>
        <w:t>–</w:t>
      </w:r>
      <w:r w:rsidRPr="00F87803">
        <w:rPr>
          <w:rFonts w:cs="Arial"/>
          <w:szCs w:val="20"/>
        </w:rPr>
        <w:t>2013 žilo v průměru 7</w:t>
      </w:r>
      <w:r w:rsidR="00E01EE8">
        <w:rPr>
          <w:rFonts w:cs="Arial"/>
          <w:szCs w:val="20"/>
        </w:rPr>
        <w:t>7</w:t>
      </w:r>
      <w:r w:rsidRPr="00F87803">
        <w:rPr>
          <w:rFonts w:cs="Arial"/>
          <w:szCs w:val="20"/>
        </w:rPr>
        <w:t xml:space="preserve">,1 % žen ve věku </w:t>
      </w:r>
      <w:r w:rsidR="00E62F2C">
        <w:rPr>
          <w:rFonts w:cs="Arial"/>
          <w:szCs w:val="20"/>
        </w:rPr>
        <w:br/>
      </w:r>
      <w:r w:rsidRPr="00F87803">
        <w:rPr>
          <w:rFonts w:cs="Arial"/>
          <w:szCs w:val="20"/>
        </w:rPr>
        <w:t>35</w:t>
      </w:r>
      <w:r w:rsidR="001A6FCF">
        <w:rPr>
          <w:rFonts w:cs="Arial"/>
          <w:szCs w:val="20"/>
        </w:rPr>
        <w:t>–</w:t>
      </w:r>
      <w:r w:rsidRPr="00F87803">
        <w:rPr>
          <w:rFonts w:cs="Arial"/>
          <w:szCs w:val="20"/>
        </w:rPr>
        <w:t xml:space="preserve">39 let v partnerské domácnosti a podíl </w:t>
      </w:r>
      <w:proofErr w:type="spellStart"/>
      <w:r w:rsidRPr="00F87803">
        <w:rPr>
          <w:rFonts w:cs="Arial"/>
          <w:szCs w:val="20"/>
        </w:rPr>
        <w:t>nesezdaných</w:t>
      </w:r>
      <w:proofErr w:type="spellEnd"/>
      <w:r w:rsidRPr="00F87803">
        <w:rPr>
          <w:rFonts w:cs="Arial"/>
          <w:szCs w:val="20"/>
        </w:rPr>
        <w:t xml:space="preserve"> soužití činil pouze 13,1 %. Naopak ve věkové skupině 20</w:t>
      </w:r>
      <w:r w:rsidR="001A6FCF">
        <w:rPr>
          <w:rFonts w:cs="Arial"/>
          <w:szCs w:val="20"/>
        </w:rPr>
        <w:t>–</w:t>
      </w:r>
      <w:r w:rsidRPr="00F87803">
        <w:rPr>
          <w:rFonts w:cs="Arial"/>
          <w:szCs w:val="20"/>
        </w:rPr>
        <w:t xml:space="preserve">24 let žilo v partnerské domácnosti pouze </w:t>
      </w:r>
      <w:r w:rsidR="00E01EE8">
        <w:rPr>
          <w:rFonts w:cs="Arial"/>
          <w:szCs w:val="20"/>
        </w:rPr>
        <w:t>19,5</w:t>
      </w:r>
      <w:r w:rsidRPr="00F87803">
        <w:rPr>
          <w:rFonts w:cs="Arial"/>
          <w:szCs w:val="20"/>
        </w:rPr>
        <w:t xml:space="preserve"> %</w:t>
      </w:r>
      <w:r w:rsidR="00866B39">
        <w:rPr>
          <w:rFonts w:cs="Arial"/>
          <w:szCs w:val="20"/>
        </w:rPr>
        <w:t xml:space="preserve"> žen</w:t>
      </w:r>
      <w:r w:rsidRPr="00F87803">
        <w:rPr>
          <w:rFonts w:cs="Arial"/>
          <w:szCs w:val="20"/>
        </w:rPr>
        <w:t>, z toho 69,1 % v </w:t>
      </w:r>
      <w:proofErr w:type="spellStart"/>
      <w:r w:rsidRPr="00F87803">
        <w:rPr>
          <w:rFonts w:cs="Arial"/>
          <w:szCs w:val="20"/>
        </w:rPr>
        <w:t>nesezdaném</w:t>
      </w:r>
      <w:proofErr w:type="spellEnd"/>
      <w:r w:rsidRPr="00F87803">
        <w:rPr>
          <w:rFonts w:cs="Arial"/>
          <w:szCs w:val="20"/>
        </w:rPr>
        <w:t xml:space="preserve"> soužití.</w:t>
      </w:r>
    </w:p>
    <w:p w:rsidR="00A25BB6" w:rsidRPr="00F87803" w:rsidRDefault="00A25BB6" w:rsidP="00F87803">
      <w:pPr>
        <w:jc w:val="left"/>
        <w:rPr>
          <w:rFonts w:cs="Arial"/>
          <w:szCs w:val="20"/>
        </w:rPr>
      </w:pPr>
    </w:p>
    <w:p w:rsidR="00F87803" w:rsidRPr="00F87803" w:rsidRDefault="00F87803" w:rsidP="00F87803">
      <w:pPr>
        <w:jc w:val="left"/>
        <w:rPr>
          <w:rFonts w:cs="Arial"/>
          <w:b/>
          <w:szCs w:val="20"/>
        </w:rPr>
      </w:pPr>
      <w:r w:rsidRPr="00F87803">
        <w:rPr>
          <w:rFonts w:cs="Arial"/>
          <w:b/>
          <w:szCs w:val="20"/>
        </w:rPr>
        <w:t>Rozvodovost a děti vyrůstající pouze s jedním rodičem</w:t>
      </w:r>
    </w:p>
    <w:p w:rsidR="00F87803" w:rsidRPr="00F87803" w:rsidRDefault="00F87803" w:rsidP="00F87803">
      <w:pPr>
        <w:jc w:val="left"/>
        <w:rPr>
          <w:rFonts w:cs="Arial"/>
          <w:szCs w:val="20"/>
        </w:rPr>
      </w:pPr>
      <w:r w:rsidRPr="00F87803">
        <w:rPr>
          <w:rFonts w:cs="Arial"/>
          <w:szCs w:val="20"/>
        </w:rPr>
        <w:t>Negativním jevem porevolučního vývoje české společnosti se stala rostoucí úroveň rozvodovosti, která se promítla do zvyšujícího se počtu dětí vyrůstajících jen s jedním rodičem. Tento trend se v roce 2008 zastavil. V roce 2</w:t>
      </w:r>
      <w:r w:rsidR="00257C44">
        <w:rPr>
          <w:rFonts w:cs="Arial"/>
          <w:szCs w:val="20"/>
        </w:rPr>
        <w:t xml:space="preserve">013 vyrůstalo v neúplné rodině </w:t>
      </w:r>
      <w:r w:rsidRPr="00F87803">
        <w:rPr>
          <w:rFonts w:cs="Arial"/>
          <w:szCs w:val="20"/>
        </w:rPr>
        <w:t>13,4 % dětí do 15</w:t>
      </w:r>
      <w:r w:rsidR="0032737C">
        <w:rPr>
          <w:rFonts w:cs="Arial"/>
          <w:szCs w:val="20"/>
        </w:rPr>
        <w:t> </w:t>
      </w:r>
      <w:r w:rsidRPr="00F87803">
        <w:rPr>
          <w:rFonts w:cs="Arial"/>
          <w:szCs w:val="20"/>
        </w:rPr>
        <w:t xml:space="preserve">let. </w:t>
      </w:r>
      <w:r w:rsidRPr="00F87803">
        <w:rPr>
          <w:rFonts w:cs="Arial"/>
          <w:i/>
          <w:szCs w:val="20"/>
        </w:rPr>
        <w:t>„</w:t>
      </w:r>
      <w:r w:rsidR="00866B39">
        <w:rPr>
          <w:rFonts w:cs="Arial"/>
          <w:i/>
          <w:szCs w:val="20"/>
        </w:rPr>
        <w:t>P</w:t>
      </w:r>
      <w:r w:rsidR="00866B39" w:rsidRPr="00F87803">
        <w:rPr>
          <w:rFonts w:cs="Arial"/>
          <w:i/>
          <w:szCs w:val="20"/>
        </w:rPr>
        <w:t>odíl dětí žijících s jedním rodičem je u nás nižší než je průměr za celou Evropskou unii</w:t>
      </w:r>
      <w:r w:rsidR="00866B39">
        <w:rPr>
          <w:rFonts w:cs="Arial"/>
          <w:i/>
          <w:szCs w:val="20"/>
        </w:rPr>
        <w:t>,</w:t>
      </w:r>
      <w:r w:rsidR="00866B39" w:rsidRPr="00F87803">
        <w:rPr>
          <w:rFonts w:cs="Arial"/>
          <w:i/>
          <w:szCs w:val="20"/>
        </w:rPr>
        <w:t xml:space="preserve"> </w:t>
      </w:r>
      <w:r w:rsidR="00866B39">
        <w:rPr>
          <w:rFonts w:cs="Arial"/>
          <w:i/>
          <w:szCs w:val="20"/>
        </w:rPr>
        <w:t>v</w:t>
      </w:r>
      <w:r w:rsidR="00866B39" w:rsidRPr="00F87803">
        <w:rPr>
          <w:rFonts w:cs="Arial"/>
          <w:i/>
          <w:szCs w:val="20"/>
        </w:rPr>
        <w:t xml:space="preserve">e </w:t>
      </w:r>
      <w:r w:rsidRPr="00F87803">
        <w:rPr>
          <w:rFonts w:cs="Arial"/>
          <w:i/>
          <w:szCs w:val="20"/>
        </w:rPr>
        <w:t>srovnání s</w:t>
      </w:r>
      <w:r w:rsidR="00866B39">
        <w:rPr>
          <w:rFonts w:cs="Arial"/>
          <w:i/>
          <w:szCs w:val="20"/>
        </w:rPr>
        <w:t xml:space="preserve"> jednotlivými</w:t>
      </w:r>
      <w:r w:rsidRPr="00F87803">
        <w:rPr>
          <w:rFonts w:cs="Arial"/>
          <w:i/>
          <w:szCs w:val="20"/>
        </w:rPr>
        <w:t> evropskými ze</w:t>
      </w:r>
      <w:r w:rsidR="00257C44">
        <w:rPr>
          <w:rFonts w:cs="Arial"/>
          <w:i/>
          <w:szCs w:val="20"/>
        </w:rPr>
        <w:t>měmi dosahuje Česká republika ob</w:t>
      </w:r>
      <w:r w:rsidRPr="00F87803">
        <w:rPr>
          <w:rFonts w:cs="Arial"/>
          <w:i/>
          <w:szCs w:val="20"/>
        </w:rPr>
        <w:t>dobných hodnot jako Německo nebo Španělsko,“</w:t>
      </w:r>
      <w:r w:rsidRPr="00F87803">
        <w:rPr>
          <w:rFonts w:cs="Arial"/>
          <w:szCs w:val="20"/>
        </w:rPr>
        <w:t xml:space="preserve"> upřesňuje </w:t>
      </w:r>
      <w:r w:rsidR="00257C44">
        <w:rPr>
          <w:rFonts w:cs="Arial"/>
          <w:szCs w:val="20"/>
        </w:rPr>
        <w:t>Iva Kohoutová, analytička ČSÚ.</w:t>
      </w:r>
    </w:p>
    <w:p w:rsidR="00F87803" w:rsidRPr="00F87803" w:rsidRDefault="00F87803" w:rsidP="00F87803">
      <w:pPr>
        <w:jc w:val="left"/>
        <w:rPr>
          <w:rFonts w:cs="Arial"/>
          <w:szCs w:val="20"/>
        </w:rPr>
      </w:pPr>
    </w:p>
    <w:p w:rsidR="00F87803" w:rsidRPr="00F87803" w:rsidRDefault="00F87803" w:rsidP="00F87803">
      <w:pPr>
        <w:jc w:val="left"/>
        <w:rPr>
          <w:rFonts w:cs="Arial"/>
          <w:b/>
          <w:szCs w:val="20"/>
        </w:rPr>
      </w:pPr>
      <w:r w:rsidRPr="00F87803">
        <w:rPr>
          <w:rFonts w:cs="Arial"/>
          <w:b/>
          <w:szCs w:val="20"/>
        </w:rPr>
        <w:t>Věková a vzdělanostní podobnost snoubenců</w:t>
      </w:r>
    </w:p>
    <w:p w:rsidR="00F87803" w:rsidRPr="00F87803" w:rsidRDefault="00F87803" w:rsidP="00F87803">
      <w:pPr>
        <w:jc w:val="left"/>
        <w:rPr>
          <w:rFonts w:cs="Arial"/>
          <w:szCs w:val="20"/>
        </w:rPr>
      </w:pPr>
      <w:r w:rsidRPr="00F87803">
        <w:rPr>
          <w:rFonts w:cs="Arial"/>
          <w:szCs w:val="20"/>
        </w:rPr>
        <w:t>V České republice převažují homogenní sňatky, kdy dlouhodobě více než polovinu sňatků uzavírají snoubenci se stejným vzděláním. Narůstá ale podíl sňatků, kde muž má nižší vzdělání než žena, což je způsobeno nárůstem vysokoškolsky vzdělaných žen.</w:t>
      </w:r>
    </w:p>
    <w:p w:rsidR="00F87803" w:rsidRDefault="00F87803" w:rsidP="00F87803">
      <w:pPr>
        <w:jc w:val="left"/>
        <w:rPr>
          <w:rFonts w:cs="Arial"/>
          <w:szCs w:val="20"/>
        </w:rPr>
      </w:pPr>
      <w:r w:rsidRPr="00F87803">
        <w:rPr>
          <w:rFonts w:cs="Arial"/>
          <w:szCs w:val="20"/>
        </w:rPr>
        <w:t xml:space="preserve">Z hlediska věku stabilně převládají sňatky mužů s mladšími nevěstami, mírně se navyšuje zastoupení párů, kde je muž naopak mladší. </w:t>
      </w:r>
      <w:r w:rsidRPr="00F87803">
        <w:rPr>
          <w:rFonts w:cs="Arial"/>
          <w:i/>
          <w:szCs w:val="20"/>
        </w:rPr>
        <w:t>„Manželství, kde je muž mladší, a ty, kde je mezi manželi výrazný věkový rozdíl, vykazují mírně nižší stabilitu,“</w:t>
      </w:r>
      <w:r w:rsidRPr="00F87803">
        <w:rPr>
          <w:rFonts w:cs="Arial"/>
          <w:szCs w:val="20"/>
        </w:rPr>
        <w:t xml:space="preserve"> vysvětluje </w:t>
      </w:r>
      <w:r w:rsidR="00257C44">
        <w:rPr>
          <w:rFonts w:cs="Arial"/>
          <w:szCs w:val="20"/>
        </w:rPr>
        <w:t xml:space="preserve">Iva Kohoutová. </w:t>
      </w:r>
      <w:r w:rsidRPr="00F87803">
        <w:rPr>
          <w:rFonts w:cs="Arial"/>
          <w:szCs w:val="20"/>
        </w:rPr>
        <w:t xml:space="preserve"> Ze všech sňatků uzavřených v roce 1993, k</w:t>
      </w:r>
      <w:r w:rsidR="00257C44">
        <w:rPr>
          <w:rFonts w:cs="Arial"/>
          <w:szCs w:val="20"/>
        </w:rPr>
        <w:t>d</w:t>
      </w:r>
      <w:r w:rsidRPr="00F87803">
        <w:rPr>
          <w:rFonts w:cs="Arial"/>
          <w:szCs w:val="20"/>
        </w:rPr>
        <w:t>e ženich byl mladší, se do roku 2012 rozvedlo 42,2 % (pokud byl ženich mladší o 10 a v</w:t>
      </w:r>
      <w:r w:rsidR="001A1CC3">
        <w:rPr>
          <w:rFonts w:cs="Arial"/>
          <w:szCs w:val="20"/>
        </w:rPr>
        <w:t>íce let, bylo rozvedeno 46,9 %</w:t>
      </w:r>
      <w:r w:rsidRPr="00F87803">
        <w:rPr>
          <w:rFonts w:cs="Arial"/>
          <w:szCs w:val="20"/>
        </w:rPr>
        <w:t xml:space="preserve"> manželství). Naproti tomu těch, kde byl muž starší, se rozvedlo méně, a to 36,9 %.</w:t>
      </w:r>
    </w:p>
    <w:p w:rsidR="00257C44" w:rsidRDefault="00257C44" w:rsidP="00F87803">
      <w:pPr>
        <w:jc w:val="left"/>
        <w:rPr>
          <w:rFonts w:cs="Arial"/>
          <w:szCs w:val="20"/>
        </w:rPr>
      </w:pPr>
    </w:p>
    <w:p w:rsidR="00F87803" w:rsidRPr="00F87803" w:rsidRDefault="00F87803" w:rsidP="00866B39">
      <w:pPr>
        <w:pStyle w:val="Nadpis1"/>
      </w:pPr>
      <w:r w:rsidRPr="00F87803">
        <w:lastRenderedPageBreak/>
        <w:t>Život v manželství</w:t>
      </w:r>
    </w:p>
    <w:p w:rsidR="00F87803" w:rsidRPr="00F87803" w:rsidRDefault="00F87803" w:rsidP="00F87803">
      <w:pPr>
        <w:spacing w:after="100" w:afterAutospacing="1"/>
        <w:jc w:val="left"/>
        <w:rPr>
          <w:rFonts w:cs="Arial"/>
          <w:szCs w:val="20"/>
        </w:rPr>
      </w:pPr>
      <w:proofErr w:type="spellStart"/>
      <w:r w:rsidRPr="00F87803">
        <w:rPr>
          <w:rFonts w:cs="Arial"/>
          <w:szCs w:val="20"/>
        </w:rPr>
        <w:t>Sezdané</w:t>
      </w:r>
      <w:proofErr w:type="spellEnd"/>
      <w:r w:rsidRPr="00F87803">
        <w:rPr>
          <w:rFonts w:cs="Arial"/>
          <w:szCs w:val="20"/>
        </w:rPr>
        <w:t xml:space="preserve"> soužití častěji volí vysokoškolsky vzdělané osoby bez ohledu na pohlaví. Naopak nejnižší podíl tohoto typu soužití je zaznamenán u osob </w:t>
      </w:r>
      <w:r w:rsidR="00257C44">
        <w:rPr>
          <w:rFonts w:cs="Arial"/>
          <w:szCs w:val="20"/>
        </w:rPr>
        <w:t>s</w:t>
      </w:r>
      <w:r w:rsidRPr="00F87803">
        <w:rPr>
          <w:rFonts w:cs="Arial"/>
          <w:szCs w:val="20"/>
        </w:rPr>
        <w:t>e základním či středním vzděláním bez maturity. V případě partnerského vztahu vysokoškolsky vzdělaných osob ve věku do 35 let žilo 73,4 % v </w:t>
      </w:r>
      <w:proofErr w:type="spellStart"/>
      <w:r w:rsidRPr="00F87803">
        <w:rPr>
          <w:rFonts w:cs="Arial"/>
          <w:szCs w:val="20"/>
        </w:rPr>
        <w:t>sezdaném</w:t>
      </w:r>
      <w:proofErr w:type="spellEnd"/>
      <w:r w:rsidRPr="00F87803">
        <w:rPr>
          <w:rFonts w:cs="Arial"/>
          <w:szCs w:val="20"/>
        </w:rPr>
        <w:t xml:space="preserve"> svazku, pouze 26,6 % v </w:t>
      </w:r>
      <w:proofErr w:type="spellStart"/>
      <w:r w:rsidRPr="00F87803">
        <w:rPr>
          <w:rFonts w:cs="Arial"/>
          <w:szCs w:val="20"/>
        </w:rPr>
        <w:t>nesezdaném</w:t>
      </w:r>
      <w:proofErr w:type="spellEnd"/>
      <w:r w:rsidRPr="00F87803">
        <w:rPr>
          <w:rFonts w:cs="Arial"/>
          <w:szCs w:val="20"/>
        </w:rPr>
        <w:t xml:space="preserve"> svazku. </w:t>
      </w:r>
      <w:r w:rsidRPr="00F87803">
        <w:rPr>
          <w:rFonts w:cs="Arial"/>
          <w:i/>
          <w:szCs w:val="20"/>
        </w:rPr>
        <w:t xml:space="preserve">„Neplatí tedy dříve sdílený názor, že </w:t>
      </w:r>
      <w:proofErr w:type="spellStart"/>
      <w:r w:rsidRPr="00F87803">
        <w:rPr>
          <w:rFonts w:cs="Arial"/>
          <w:i/>
          <w:szCs w:val="20"/>
        </w:rPr>
        <w:t>nesezdané</w:t>
      </w:r>
      <w:proofErr w:type="spellEnd"/>
      <w:r w:rsidRPr="00F87803">
        <w:rPr>
          <w:rFonts w:cs="Arial"/>
          <w:i/>
          <w:szCs w:val="20"/>
        </w:rPr>
        <w:t xml:space="preserve"> soužití je ideovou volbou, která je typická pro městské prostředí a</w:t>
      </w:r>
      <w:r w:rsidR="00E62F2C">
        <w:rPr>
          <w:rFonts w:cs="Arial"/>
          <w:i/>
          <w:szCs w:val="20"/>
        </w:rPr>
        <w:t> </w:t>
      </w:r>
      <w:r w:rsidRPr="00F87803">
        <w:rPr>
          <w:rFonts w:cs="Arial"/>
          <w:i/>
          <w:szCs w:val="20"/>
        </w:rPr>
        <w:t xml:space="preserve">osoby s vyšším vzděláním, tedy pro </w:t>
      </w:r>
      <w:r w:rsidR="00866B39">
        <w:rPr>
          <w:rFonts w:cs="Arial"/>
          <w:i/>
          <w:szCs w:val="20"/>
        </w:rPr>
        <w:t>osoby</w:t>
      </w:r>
      <w:r w:rsidR="00866B39" w:rsidRPr="00F87803">
        <w:rPr>
          <w:rFonts w:cs="Arial"/>
          <w:i/>
          <w:szCs w:val="20"/>
        </w:rPr>
        <w:t xml:space="preserve"> </w:t>
      </w:r>
      <w:r w:rsidRPr="00F87803">
        <w:rPr>
          <w:rFonts w:cs="Arial"/>
          <w:i/>
          <w:szCs w:val="20"/>
        </w:rPr>
        <w:t xml:space="preserve">více otevřeným alternativním formám soužití,“ </w:t>
      </w:r>
      <w:r w:rsidRPr="00F87803">
        <w:rPr>
          <w:rFonts w:cs="Arial"/>
          <w:szCs w:val="20"/>
        </w:rPr>
        <w:t xml:space="preserve">komentuje </w:t>
      </w:r>
      <w:r w:rsidR="00257C44">
        <w:rPr>
          <w:rFonts w:cs="Arial"/>
          <w:szCs w:val="20"/>
        </w:rPr>
        <w:t>Ondřej Nývlt.</w:t>
      </w:r>
    </w:p>
    <w:p w:rsidR="00AE6D5B" w:rsidRPr="00F70A95" w:rsidRDefault="00DC2199" w:rsidP="00AE6D5B">
      <w:pPr>
        <w:rPr>
          <w:rFonts w:cs="Arial"/>
          <w:sz w:val="22"/>
        </w:rPr>
      </w:pPr>
      <w:r>
        <w:t xml:space="preserve">Detailní informace jsou k dispozici </w:t>
      </w:r>
      <w:r w:rsidR="00F70A95">
        <w:t>na webu ČSÚ v analýze „</w:t>
      </w:r>
      <w:proofErr w:type="spellStart"/>
      <w:r w:rsidR="00F70A95">
        <w:t>Socio</w:t>
      </w:r>
      <w:proofErr w:type="spellEnd"/>
      <w:r w:rsidR="00F70A95">
        <w:t xml:space="preserve">-demografická homogamie </w:t>
      </w:r>
      <w:proofErr w:type="spellStart"/>
      <w:r w:rsidR="00F70A95">
        <w:t>sezdaných</w:t>
      </w:r>
      <w:proofErr w:type="spellEnd"/>
      <w:r w:rsidR="00F70A95">
        <w:t xml:space="preserve"> a </w:t>
      </w:r>
      <w:proofErr w:type="spellStart"/>
      <w:r w:rsidR="00F70A95">
        <w:t>nesezdaných</w:t>
      </w:r>
      <w:proofErr w:type="spellEnd"/>
      <w:r w:rsidR="00F70A95">
        <w:t xml:space="preserve"> párů“: </w:t>
      </w:r>
      <w:r w:rsidR="00F70A95" w:rsidRPr="00F70A95">
        <w:rPr>
          <w:rFonts w:cs="Arial"/>
          <w:color w:val="FF0000"/>
          <w:szCs w:val="18"/>
          <w:u w:val="single"/>
          <w:lang w:eastAsia="cs-CZ"/>
        </w:rPr>
        <w:t>http://www.czso.cz/csu/2014edicniplan.nsf/p/320180-14</w:t>
      </w:r>
    </w:p>
    <w:p w:rsidR="00DC2199" w:rsidRDefault="00DC2199" w:rsidP="00AE6D5B"/>
    <w:p w:rsidR="007B1333" w:rsidRDefault="004A5D81" w:rsidP="00AE6D5B">
      <w:pPr>
        <w:rPr>
          <w:b/>
        </w:rPr>
      </w:pPr>
      <w:r w:rsidRPr="004A5D81">
        <w:rPr>
          <w:noProof/>
          <w:lang w:eastAsia="cs-CZ"/>
        </w:rPr>
        <w:pict>
          <v:shapetype id="_x0000_t202" coordsize="21600,21600" o:spt="202" path="m,l,21600r21600,l21600,xe">
            <v:stroke joinstyle="miter"/>
            <v:path gradientshapeok="t" o:connecttype="rect"/>
          </v:shapetype>
          <v:shape id="Textové pole 1" o:spid="_x0000_s1027" type="#_x0000_t202" style="position:absolute;left:0;text-align:left;margin-left:254.15pt;margin-top:7.8pt;width:181.85pt;height:76.3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" strokecolor="white">
            <v:textbox>
              <w:txbxContent>
                <w:p w:rsidR="00E62F2C" w:rsidRPr="00F321D6" w:rsidRDefault="00E62F2C" w:rsidP="00E62F2C">
                  <w:r>
                    <w:t>Ing. Tomáš Chrámecký</w:t>
                  </w:r>
                </w:p>
                <w:p w:rsidR="00E62F2C" w:rsidRDefault="00E62F2C" w:rsidP="00E62F2C">
                  <w:pPr>
                    <w:jc w:val="left"/>
                    <w:rPr>
                      <w:rFonts w:cs="Arial"/>
                      <w:bCs/>
                      <w:szCs w:val="20"/>
                    </w:rPr>
                  </w:pPr>
                  <w:r>
                    <w:rPr>
                      <w:rFonts w:cs="Arial"/>
                      <w:bCs/>
                      <w:szCs w:val="20"/>
                    </w:rPr>
                    <w:t>Odbor vnější komunikace ČSÚ</w:t>
                  </w:r>
                </w:p>
                <w:p w:rsidR="00E62F2C" w:rsidRDefault="00E62F2C" w:rsidP="00E62F2C">
                  <w:pPr>
                    <w:rPr>
                      <w:rFonts w:cs="Arial"/>
                      <w:bCs/>
                      <w:szCs w:val="20"/>
                    </w:rPr>
                  </w:pPr>
                  <w:r>
                    <w:rPr>
                      <w:rFonts w:cs="Arial"/>
                      <w:bCs/>
                      <w:szCs w:val="20"/>
                    </w:rPr>
                    <w:t>Tel. 274 052 765</w:t>
                  </w:r>
                </w:p>
                <w:p w:rsidR="00E62F2C" w:rsidRDefault="00E62F2C" w:rsidP="00E62F2C">
                  <w:pPr>
                    <w:rPr>
                      <w:rFonts w:cs="Arial"/>
                      <w:bCs/>
                      <w:szCs w:val="20"/>
                    </w:rPr>
                  </w:pPr>
                  <w:r>
                    <w:rPr>
                      <w:rFonts w:cs="Arial"/>
                      <w:bCs/>
                      <w:szCs w:val="20"/>
                    </w:rPr>
                    <w:t>GSM: 737 280 892</w:t>
                  </w:r>
                </w:p>
                <w:p w:rsidR="00E62F2C" w:rsidRDefault="00E62F2C" w:rsidP="00E62F2C">
                  <w:pPr>
                    <w:rPr>
                      <w:rFonts w:cs="Arial"/>
                      <w:bCs/>
                      <w:szCs w:val="20"/>
                    </w:rPr>
                  </w:pPr>
                  <w:r>
                    <w:rPr>
                      <w:rFonts w:cs="Arial"/>
                      <w:bCs/>
                      <w:szCs w:val="20"/>
                    </w:rPr>
                    <w:t xml:space="preserve">e-mail: </w:t>
                  </w:r>
                  <w:hyperlink r:id="rId7" w:history="1">
                    <w:r w:rsidRPr="0069321D">
                      <w:rPr>
                        <w:rStyle w:val="Hypertextovodkaz"/>
                      </w:rPr>
                      <w:t>tomas.chramecky@czso.cz</w:t>
                    </w:r>
                  </w:hyperlink>
                </w:p>
                <w:p w:rsidR="00E62F2C" w:rsidRPr="00061FB6" w:rsidRDefault="00E62F2C" w:rsidP="00E62F2C"/>
              </w:txbxContent>
            </v:textbox>
          </v:shape>
        </w:pict>
      </w:r>
      <w:r w:rsidR="00D018F0">
        <w:rPr>
          <w:b/>
        </w:rPr>
        <w:t>Kontakt</w:t>
      </w:r>
      <w:r w:rsidR="004E583B">
        <w:rPr>
          <w:b/>
        </w:rPr>
        <w:t>:</w:t>
      </w:r>
    </w:p>
    <w:p w:rsidR="007B1333" w:rsidRDefault="00E62F2C" w:rsidP="00AE6D5B">
      <w:r>
        <w:t>Mgr. Iva Kohoutová</w:t>
      </w:r>
    </w:p>
    <w:p w:rsidR="007B1333" w:rsidRDefault="00E62F2C" w:rsidP="00AE6D5B">
      <w:r>
        <w:t>Oddělení svodných analýz ČSÚ</w:t>
      </w:r>
    </w:p>
    <w:p w:rsidR="007B1333" w:rsidRDefault="007B1333" w:rsidP="00AE6D5B">
      <w:r>
        <w:t>Tel.:</w:t>
      </w:r>
      <w:r w:rsidR="00E62F2C">
        <w:t xml:space="preserve"> 274 053 119</w:t>
      </w:r>
    </w:p>
    <w:p w:rsidR="004920AD" w:rsidRPr="004920AD" w:rsidRDefault="007B1333" w:rsidP="00AE6D5B">
      <w:r>
        <w:t>E-mail:</w:t>
      </w:r>
      <w:r w:rsidR="00E62F2C" w:rsidRPr="00E62F2C">
        <w:t xml:space="preserve"> </w:t>
      </w:r>
      <w:hyperlink r:id="rId8" w:history="1">
        <w:r w:rsidR="00E62F2C" w:rsidRPr="00E62F2C">
          <w:rPr>
            <w:rStyle w:val="Hypertextovodkaz"/>
          </w:rPr>
          <w:t>iva.kohoutova@czso.cz</w:t>
        </w:r>
      </w:hyperlink>
    </w:p>
    <w:sectPr w:rsidR="004920AD" w:rsidRPr="004920AD" w:rsidSect="003D02AA">
      <w:headerReference w:type="default" r:id="rId9"/>
      <w:footerReference w:type="default" r:id="rId10"/>
      <w:pgSz w:w="11907" w:h="16839" w:code="9"/>
      <w:pgMar w:top="2948" w:right="1418" w:bottom="1134"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548" w:rsidRDefault="000E7548" w:rsidP="00BA6370">
      <w:r>
        <w:separator/>
      </w:r>
    </w:p>
  </w:endnote>
  <w:endnote w:type="continuationSeparator" w:id="0">
    <w:p w:rsidR="000E7548" w:rsidRDefault="000E7548"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4A5D81">
    <w:pPr>
      <w:pStyle w:val="Zpat"/>
    </w:pPr>
    <w:r>
      <w:rPr>
        <w:noProof/>
        <w:lang w:eastAsia="cs-CZ"/>
      </w:rPr>
      <w:pict>
        <v:shapetype id="_x0000_t202" coordsize="21600,21600" o:spt="202" path="m,l,21600r21600,l21600,xe">
          <v:stroke joinstyle="miter"/>
          <v:path gradientshapeok="t" o:connecttype="rect"/>
        </v:shapetype>
        <v:shape id="Textové pole 2" o:spid="_x0000_s2070" type="#_x0000_t202" style="position:absolute;left:0;text-align:left;margin-left:99.2pt;margin-top:773.9pt;width:427.2pt;height:40.25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" filled="f" stroked="f">
          <v:textbox inset="0,0,0,0">
            <w:txbxContent>
              <w:p w:rsidR="00D018F0" w:rsidRPr="000842D2" w:rsidRDefault="00D018F0" w:rsidP="00AE6D5B">
                <w:pPr>
                  <w:spacing w:line="220" w:lineRule="atLeast"/>
                  <w:jc w:val="left"/>
                  <w:rPr>
                    <w:rFonts w:cs="Arial"/>
                    <w:b/>
                    <w:bCs/>
                    <w:sz w:val="15"/>
                    <w:szCs w:val="15"/>
                  </w:rPr>
                </w:pPr>
                <w:r w:rsidRPr="000842D2">
                  <w:rPr>
                    <w:rFonts w:cs="Arial"/>
                    <w:b/>
                    <w:bCs/>
                    <w:sz w:val="15"/>
                    <w:szCs w:val="15"/>
                  </w:rPr>
                  <w:t>Odbor vnější komunikace</w:t>
                </w:r>
              </w:p>
              <w:p w:rsidR="00D018F0" w:rsidRPr="000842D2" w:rsidRDefault="003D02AA" w:rsidP="001776E2">
                <w:pPr>
                  <w:spacing w:before="60" w:line="220" w:lineRule="atLeast"/>
                  <w:jc w:val="left"/>
                  <w:rPr>
                    <w:rFonts w:cs="Arial"/>
                    <w:bCs/>
                    <w:sz w:val="15"/>
                    <w:szCs w:val="15"/>
                  </w:rPr>
                </w:pPr>
                <w:r w:rsidRPr="000842D2">
                  <w:rPr>
                    <w:rFonts w:cs="Arial"/>
                    <w:bCs/>
                    <w:sz w:val="15"/>
                    <w:szCs w:val="15"/>
                  </w:rPr>
                  <w:t xml:space="preserve">Informace o inflaci, HDP, obyvatelstvu, průměrných mzdách a mnohé další najdete na stránkách </w:t>
                </w:r>
              </w:p>
              <w:p w:rsidR="00D018F0" w:rsidRPr="00E600D3" w:rsidRDefault="003D02AA" w:rsidP="00AE6D5B">
                <w:pPr>
                  <w:tabs>
                    <w:tab w:val="right" w:pos="8505"/>
                  </w:tabs>
                  <w:spacing w:line="220" w:lineRule="atLeast"/>
                  <w:jc w:val="left"/>
                  <w:rPr>
                    <w:rFonts w:cs="Arial"/>
                  </w:rPr>
                </w:pPr>
                <w:r w:rsidRPr="000842D2">
                  <w:rPr>
                    <w:rFonts w:cs="Arial"/>
                    <w:bCs/>
                    <w:sz w:val="15"/>
                    <w:szCs w:val="15"/>
                  </w:rPr>
                  <w:t xml:space="preserve">Českého statistického úřadu: </w:t>
                </w:r>
                <w:hyperlink r:id="rId1" w:history="1">
                  <w:r w:rsidRPr="000842D2">
                    <w:rPr>
                      <w:rStyle w:val="Hypertextovodkaz"/>
                      <w:rFonts w:cs="Arial"/>
                      <w:b/>
                      <w:bCs/>
                      <w:color w:val="BD1B21"/>
                      <w:sz w:val="15"/>
                      <w:szCs w:val="15"/>
                      <w:u w:val="none"/>
                    </w:rPr>
                    <w:t>www.czso.</w:t>
                  </w:r>
                  <w:proofErr w:type="gramStart"/>
                  <w:r w:rsidRPr="000842D2">
                    <w:rPr>
                      <w:rStyle w:val="Hypertextovodkaz"/>
                      <w:rFonts w:cs="Arial"/>
                      <w:b/>
                      <w:bCs/>
                      <w:color w:val="BD1B21"/>
                      <w:sz w:val="15"/>
                      <w:szCs w:val="15"/>
                      <w:u w:val="none"/>
                    </w:rPr>
                    <w:t>cz</w:t>
                  </w:r>
                </w:hyperlink>
                <w:r w:rsidR="00D018F0" w:rsidRPr="000842D2">
                  <w:rPr>
                    <w:rFonts w:cs="Arial"/>
                    <w:b/>
                    <w:bCs/>
                    <w:sz w:val="15"/>
                    <w:szCs w:val="15"/>
                  </w:rPr>
                  <w:t xml:space="preserve">    |  </w:t>
                </w:r>
                <w:r w:rsidR="00D018F0" w:rsidRPr="000842D2">
                  <w:rPr>
                    <w:rFonts w:cs="Arial"/>
                    <w:sz w:val="15"/>
                    <w:szCs w:val="15"/>
                  </w:rPr>
                  <w:t>tel.</w:t>
                </w:r>
                <w:proofErr w:type="gramEnd"/>
                <w:r w:rsidR="00D018F0" w:rsidRPr="000842D2">
                  <w:rPr>
                    <w:rFonts w:cs="Arial"/>
                    <w:sz w:val="15"/>
                    <w:szCs w:val="15"/>
                  </w:rPr>
                  <w:t xml:space="preserve">: 274 052 765 e-mail: </w:t>
                </w:r>
                <w:hyperlink r:id="rId2" w:history="1">
                  <w:r w:rsidR="00D018F0" w:rsidRPr="00E2374E">
                    <w:rPr>
                      <w:rStyle w:val="Hypertextovodkaz"/>
                      <w:rFonts w:cs="Arial"/>
                      <w:color w:val="0071BC"/>
                      <w:sz w:val="15"/>
                      <w:szCs w:val="15"/>
                    </w:rPr>
                    <w:t>press@czso.cz</w:t>
                  </w:r>
                </w:hyperlink>
                <w:r w:rsidR="00D018F0" w:rsidRPr="00D018F0">
                  <w:rPr>
                    <w:color w:val="0000FF"/>
                  </w:rPr>
                  <w:tab/>
                </w:r>
                <w:r w:rsidR="004A5D81" w:rsidRPr="008A3071">
                  <w:rPr>
                    <w:rFonts w:cs="Arial"/>
                    <w:bCs/>
                    <w:szCs w:val="15"/>
                  </w:rPr>
                  <w:fldChar w:fldCharType="begin"/>
                </w:r>
                <w:r w:rsidRPr="008A3071">
                  <w:rPr>
                    <w:rFonts w:cs="Arial"/>
                    <w:bCs/>
                    <w:szCs w:val="15"/>
                  </w:rPr>
                  <w:instrText xml:space="preserve"> PAGE   \* MERGEFORMAT </w:instrText>
                </w:r>
                <w:r w:rsidR="004A5D81" w:rsidRPr="008A3071">
                  <w:rPr>
                    <w:rFonts w:cs="Arial"/>
                    <w:bCs/>
                    <w:szCs w:val="15"/>
                  </w:rPr>
                  <w:fldChar w:fldCharType="separate"/>
                </w:r>
                <w:r w:rsidR="00F70A95">
                  <w:rPr>
                    <w:rFonts w:cs="Arial"/>
                    <w:bCs/>
                    <w:noProof/>
                    <w:szCs w:val="15"/>
                  </w:rPr>
                  <w:t>2</w:t>
                </w:r>
                <w:r w:rsidR="004A5D81" w:rsidRPr="008A3071">
                  <w:rPr>
                    <w:rFonts w:cs="Arial"/>
                    <w:bCs/>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548" w:rsidRDefault="000E7548" w:rsidP="00BA6370">
      <w:r>
        <w:separator/>
      </w:r>
    </w:p>
  </w:footnote>
  <w:footnote w:type="continuationSeparator" w:id="0">
    <w:p w:rsidR="000E7548" w:rsidRDefault="000E7548"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4A5D81">
    <w:pPr>
      <w:pStyle w:val="Zhlav"/>
    </w:pPr>
    <w:r>
      <w:rPr>
        <w:noProof/>
        <w:lang w:eastAsia="cs-CZ"/>
      </w:rPr>
      <w:pict>
        <v:group id="_x0000_s2071" style="position:absolute;left:0;text-align:left;margin-left:-70.95pt;margin-top:6.6pt;width:498.35pt;height:82.35pt;z-index:3" coordorigin="566,859" coordsize="9967,1647">
          <v:rect id="_x0000_s2072" style="position:absolute;left:1214;top:909;width:676;height:154" fillcolor="#0071bc" stroked="f"/>
          <v:rect id="_x0000_s2073" style="position:absolute;left:566;top:1139;width:1324;height:154" fillcolor="#0071bc" stroked="f"/>
          <v:rect id="_x0000_s2074" style="position:absolute;left:1287;top:1369;width:603;height:153" fillcolor="#0071bc" stroked="f"/>
          <v:shape id="_x0000_s2075" style="position:absolute;left:1968;top:1319;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76" style="position:absolute;left:1961;top:1089;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77" style="position:absolute;left:1961;top:859;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78" style="position:absolute;left:1958;top:1938;width:8575;height:568" fillcolor="#0071bc" stroked="f"/>
          <v:shape id="_x0000_s2079" style="position:absolute;left:2173;top:2081;width:2331;height:254" coordsize="4662,508" path="m176,203r81,l257,121,,121r,82l79,203r,293l176,496r,-293xm398,121r-98,l300,496r98,l398,121xm720,142r-15,-6l692,130r-15,-5l662,120r-15,-3l632,115r-15,-2l602,112r-14,1l574,115r-12,2l550,121r-12,5l528,132r-10,8l510,147r-8,9l495,166r-7,10l484,187r-4,12l476,212r-1,12l475,238r,13l476,262r3,10l482,282r4,8l491,299r6,8l503,313r12,7l530,328r18,6l576,343r15,5l603,353r10,5l622,361r5,7l631,373r2,6l633,386r,8l631,401r-4,6l621,412r-7,5l606,420r-9,2l587,422r-11,l566,420r-11,-3l545,414r-12,-7l523,401r-11,-7l501,385r-42,79l475,472r15,9l506,488r16,7l538,498r18,4l572,505r16,l604,505r17,-3l634,500r15,-4l662,491r13,-6l687,477r10,-7l705,461r9,-10l720,441r5,-12l730,416r3,-14l734,388r1,-15l735,363r-1,-10l733,344r-3,-9l726,328r-3,-8l719,313r-5,-6l708,300r-8,-6l693,289r-8,-5l665,275r-22,-7l617,260r-15,-6l592,249r-8,-5l581,241r-3,-5l577,231r-1,-5l577,219r2,-6l583,207r5,-5l594,198r7,-2l609,193r8,l626,193r8,1l642,197r7,2l658,203r7,4l673,212r9,6l720,142xm893,275r,-154l796,121r,375l893,496r,-162l1019,496r127,l983,299,1131,121r-119,l893,275xm1356,110r-19,1l1318,113r-18,4l1281,122r-16,6l1248,137r-14,10l1220,157r-16,15l1190,188r-13,18l1167,224r-7,20l1154,264r-4,21l1149,305r1,23l1153,348r5,20l1165,386r7,19l1182,421r13,16l1207,451r15,13l1237,476r18,9l1272,493r20,7l1312,505r21,3l1354,508r20,l1394,506r19,-4l1430,497r17,-6l1463,482r16,-10l1493,462r16,-15l1523,430r12,-18l1545,394r7,-20l1559,353r3,-22l1564,309r-2,-19l1560,272r-5,-19l1549,236r-8,-18l1533,202r-12,-15l1509,173r-15,-15l1478,146r-18,-11l1442,126r-20,-8l1400,113r-21,-2l1356,110xm1356,204r11,l1377,207r11,2l1397,213r10,4l1415,222r8,6l1430,236r8,7l1444,251r5,8l1453,268r4,10l1459,288r3,11l1462,309r,11l1459,330r-2,10l1453,350r-4,10l1444,369r-6,7l1430,384r-7,7l1415,396r-8,6l1397,406r-9,4l1377,412r-10,2l1356,415r-10,-1l1334,412r-10,-2l1315,406r-9,-4l1297,396r-9,-6l1281,384r-6,-8l1268,368r-5,-9l1258,350r-3,-10l1252,330r-1,-11l1251,308r,-10l1252,288r4,-10l1258,268r5,-9l1268,251r7,-9l1282,236r8,-8l1297,222r9,-5l1316,213r8,-4l1334,207r12,-3l1356,204xm1677,121r-107,l1727,496r76,l1962,121r-106,l1767,349,1677,121xm2199,430r25,66l2327,496,2187,121r-106,l1936,496r104,l2066,430r133,xm2173,356r-81,l2133,237r40,119xm2224,44l2178,r-80,69l2131,103r93,-59xm2641,412l2818,121r-310,l2508,203r147,l2478,496r322,l2800,412r-159,xm2962,371r61,l3039,370r15,-1l3067,366r13,-3l3091,358r10,-7l3111,344r8,-8l3126,328r6,-10l3137,308r4,-11l3145,284r2,-12l3148,259r,-13l3148,231r-1,-14l3143,204r-3,-11l3135,182r-6,-11l3121,162r-9,-9l3104,145r-10,-7l3084,132r-10,-4l3061,125r-12,-2l3035,122r-16,-1l2864,121r,375l2962,496r,-125xm2962,293r,-94l2994,199r12,l3018,202r8,4l3034,211r6,7l3044,226r2,10l3048,247r-2,11l3044,267r-4,8l3035,282r-9,5l3018,290r-12,3l2994,293r-32,xm3398,343r15,-5l3425,334r10,-6l3445,320r7,-7l3460,304r5,-10l3470,284r4,-11l3477,262r2,-13l3480,237r-1,-11l3477,214r-2,-11l3471,192r-5,-10l3461,172r-6,-9l3447,155r-8,-9l3430,140r-10,-7l3409,130r-11,-4l3385,123r-15,-1l3355,121r-150,l3205,496r97,l3302,351r92,145l3515,496,3398,343xm3302,289r,-93l3319,196r14,1l3344,198r10,4l3361,206r8,7l3374,222r4,10l3380,243r-2,10l3374,263r-5,9l3361,279r-7,4l3344,287r-11,1l3319,289r-17,xm3801,430r24,66l3930,496,3789,121r-106,l3538,496r104,l3667,430r134,xm3775,356r-81,l3735,237r40,119xm3826,44l3780,r-80,69l3733,103r93,-59xm4012,121r-106,l4063,496r76,l4298,121r-106,l4102,349,4012,121xm4535,430r24,66l4662,496,4521,121r-106,l4272,496r102,l4401,430r134,xm4508,356r-80,l4468,237r40,119xe" stroked="f">
            <v:path arrowok="t"/>
            <o:lock v:ext="edit" verticies="t"/>
          </v:shape>
          <v:shape id="_x0000_s2080" style="position:absolute;left:6638;top:1385;width:3880;height:178" coordsize="7760,357" path="m174,86l159,76,144,70r-9,-2l128,67r-8,-2l112,65r-12,l89,68,78,70,68,74,58,79r-9,5l41,90r-9,8l26,105r-8,9l13,124r-5,9l5,144,2,154,,165r,11l,187r2,12l5,209r3,10l13,228r5,9l24,246r8,7l39,261r9,6l58,273r9,4l77,281r11,2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5l326,201r-3,-14l321,181r-4,-5l314,170r-4,-4l306,161r-5,-4l296,154r-6,-3l284,149r-7,-2l271,146r-7,l257,146r-7,1l244,150r-6,1l233,154r-7,3l221,161r-3,5l214,171r-4,5l206,182r-2,7l200,201r-1,15l200,225r,6l203,238r1,7l206,251r4,6l214,262r4,5l223,271r5,4l233,278r6,3l245,283r6,2l257,286r8,l275,286r9,-3l292,281r8,-4l307,272r7,-6l320,257r6,-9l307,237r-5,8l297,251r-5,5l289,260r-5,2l277,263r-5,2l266,266r-9,-1l249,262r-7,-4l236,253r-5,-6l228,238r-3,-8l224,221r103,xm225,201r3,-7l230,187r4,-6l239,176r5,-4l250,170r7,-3l264,167r7,l277,170r7,2l290,176r5,5l299,187r2,7l304,201r-79,xm431,170r-3,-5l424,160r-3,-4l416,152r-5,-2l406,147r-5,-1l394,146r-7,1l380,149r-7,3l367,157r-5,5l358,169r-1,7l356,184r,6l357,195r3,5l363,205r5,4l376,214r7,3l394,222r10,5l412,232r1,3l414,237r2,4l416,245r,3l414,253r-2,3l409,260r-2,2l403,263r-5,2l394,266r-4,-1l386,265r-4,-2l380,261r-7,-6l367,243r-20,9l351,260r4,7l360,273r6,4l372,281r6,4l386,286r7,l403,286r9,-3l419,280r7,-7l432,267r4,-7l438,252r1,-9l438,235r-2,-9l431,220r-7,-6l416,209r-17,-8l388,196r-6,-5l380,190r-2,-3l378,185r,-3l380,176r2,-5l387,169r6,-2l399,167r5,3l408,175r4,5l431,170xm493,49r-23,l470,282r23,l493,227r6,-5l553,282r30,l514,206r57,-57l540,149r-47,50l493,49xm644,270r-44,87l626,357,725,149r-27,l656,245,609,149r-26,l644,270xm693,83l670,72r-34,47l650,126,693,83xm899,170r-4,-5l892,160r-4,-4l884,152r-5,-2l874,147r-6,-1l863,146r-9,1l847,149r-6,3l834,157r-3,5l827,169r-3,7l823,184r1,6l826,195r2,5l832,205r5,4l843,214r9,3l862,222r11,5l879,232r3,3l883,237r,4l884,245r-1,3l882,253r-2,3l878,260r-4,2l870,263r-3,2l862,266r-5,-1l853,265r-3,-2l847,261r-6,-6l836,243r-22,9l818,260r5,7l828,273r5,4l839,281r6,4l853,286r9,l870,286r9,-3l888,280r6,-7l899,267r5,-7l907,252r,-9l907,235r-4,-9l899,220r-7,-6l883,209r-16,-8l857,196r-8,-5l848,190r-1,-3l845,185r,-3l847,176r3,-5l855,169r7,-2l867,167r5,3l877,175r3,5l899,170xm963,170r23,l986,149r-23,l963,101r-24,l939,149r-14,l925,170r14,l939,282r24,l963,170xm1108,149r,20l1103,162r-5,-3l1092,155r-5,-4l1081,149r-6,-2l1069,146r-8,l1055,146r-6,1l1042,149r-6,2l1031,154r-6,3l1020,161r-4,5l1012,171r-3,5l1005,181r-3,6l999,201r-2,14l999,223r,7l1001,237r1,6l1005,250r4,6l1012,261r4,5l1021,271r4,4l1031,278r5,3l1042,283r7,2l1055,286r7,l1069,286r7,-1l1081,283r6,-2l1092,277r6,-4l1103,270r5,-7l1108,282r23,l1131,149r-23,xm1065,167r10,l1083,170r8,5l1097,180r5,7l1106,196r2,9l1110,216r-2,10l1106,236r-4,9l1097,251r-6,6l1083,262r-8,3l1065,266r-9,-1l1047,262r-7,-5l1034,251r-5,-8l1025,235r-3,-9l1021,215r1,-10l1025,196r4,-9l1034,181r6,-6l1047,171r9,-4l1065,167r,xm1197,170r24,l1221,149r-24,l1197,101r-23,l1174,149r-13,l1161,170r13,l1174,282r23,l1197,170xm1264,149r-22,l1242,282r22,l1264,149xm1253,83r-6,1l1242,88r-4,5l1237,99r1,4l1238,105r2,3l1242,110r2,3l1247,114r3,1l1253,115r7,-1l1265,110r4,-5l1270,99r-1,-6l1265,88r-5,-4l1253,83r,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5l1328,190r-2,-3l1326,185r-1,-3l1326,176r4,-5l1335,169r6,-2l1348,167r5,3l1356,175r4,5l1379,170xm1442,170r24,l1466,149r-24,l1442,101r-22,l1420,149r-14,l1406,170r14,l1420,282r22,l1442,170xm1511,149r-24,l1487,282r24,l1511,149xm1500,83r-8,1l1487,88r-4,5l1482,99r1,4l1483,105r3,3l1487,110r3,3l1492,114r4,1l1500,115r6,-1l1511,110r4,-5l1516,99r-1,-6l1511,88r-5,-4l1500,83r,xm1654,159r-10,-5l1634,149r-10,-2l1613,146r-8,l1598,147r-6,3l1586,151r-7,4l1573,159r-5,3l1563,166r-5,5l1554,177r-3,5l1548,189r-2,6l1543,202r,8l1542,216r1,7l1543,231r3,6l1548,243r3,7l1554,256r4,5l1563,266r5,5l1573,275r6,3l1586,281r6,2l1598,285r7,1l1613,286r11,l1634,283r10,-5l1655,272r,-30l1644,253r-10,7l1629,262r-5,3l1618,265r-6,1l1603,265r-9,-3l1586,257r-7,-6l1573,245r-4,-9l1567,226r-1,-10l1567,206r2,-9l1573,189r6,-8l1586,175r8,-4l1603,169r10,-2l1618,167r6,2l1629,170r5,2l1644,179r10,10l1654,159xm1711,49r-23,l1688,282r23,l1711,227r5,-5l1770,282r30,l1733,206r57,-57l1759,149r-48,50l1711,49xm1862,270r-43,87l1845,357r98,-208l1917,149r-44,96l1827,149r-27,l1862,270xm1912,83l1888,72r-33,47l1868,126r44,-43xm2066,149r-22,l2044,230r,12l2047,253r3,9l2055,270r5,3l2064,277r5,3l2074,282r10,3l2096,286r13,-1l2119,282r5,-2l2129,277r3,-4l2137,270r5,-8l2146,253r3,-11l2149,230r,-81l2126,149r,78l2126,235r-1,7l2124,247r-1,5l2118,257r-7,5l2105,265r-9,1l2088,265r-7,-3l2075,257r-5,-5l2069,247r-1,-5l2066,235r,-8l2066,149xm2137,83l2114,72r-35,47l2094,126r43,-43xm2190,149r,133l2212,282r,-70l2212,201r1,-9l2215,186r2,-6l2221,175r5,-4l2232,169r6,-2l2245,169r7,3l2262,152r-5,-3l2252,147r-5,-1l2242,146r-7,1l2227,150r-7,5l2212,164r,-15l2190,149xm2265,85l2250,72r-29,27l2192,72r-16,13l2221,126r44,-41xm2379,149r,20l2374,162r-5,-3l2363,155r-5,-4l2352,149r-6,-2l2339,146r-7,l2326,146r-7,1l2313,149r-6,2l2302,154r-6,3l2292,161r-5,5l2283,171r-4,5l2276,181r-3,6l2271,201r-1,14l2270,223r1,7l2272,237r1,6l2276,250r3,6l2283,261r4,5l2292,271r5,4l2302,278r5,3l2313,283r6,2l2327,286r6,l2341,286r6,-1l2353,283r5,-2l2364,277r5,-4l2374,270r5,-7l2379,282r23,l2402,149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xm2734,336r25,l2759,69r-25,l2734,336xm2932,282r24,l2956,118r167,174l3123,69r-24,l3099,235,2932,59r,223xm3271,149r,20l3266,162r-5,-3l3256,155r-6,-4l3245,149r-6,-2l3231,146r-6,l3218,146r-7,1l3205,149r-6,2l3194,154r-5,3l3184,161r-5,5l3175,171r-3,5l3169,181r-2,6l3163,201r-1,14l3162,223r1,7l3164,237r3,6l3169,250r3,6l3175,261r4,5l3184,271r5,4l3194,278r6,3l3205,283r8,2l3219,286r6,l3233,286r6,-1l3245,283r6,-2l3256,277r5,-4l3266,270r5,-7l3271,282r23,l3294,149r-23,xm3229,167r9,l3246,170r8,5l3260,180r6,7l3270,196r2,9l3272,216r,10l3270,236r-4,9l3260,251r-6,6l3246,262r-8,3l3229,266r-10,-1l3211,262r-7,-5l3198,251r-7,-8l3188,235r-3,-9l3185,215r,-10l3188,196r3,-9l3198,181r6,-6l3211,171r9,-4l3229,167xm3438,357r,-94l3443,270r5,3l3453,278r6,3l3464,283r7,2l3477,286r7,l3490,286r8,-1l3504,283r5,-2l3515,278r5,-3l3525,271r4,-5l3538,256r5,-11l3547,231r1,-15l3548,209r-1,-7l3545,195r-2,-6l3540,182r-3,-6l3534,171r-5,-5l3525,161r-5,-4l3515,154r-6,-3l3503,149r-6,-2l3490,146r-7,l3477,146r-6,1l3464,149r-6,2l3453,155r-5,4l3443,162r-5,7l3438,149r-24,l3414,357r24,xm3481,167r8,l3498,171r7,4l3512,181r5,8l3522,197r1,10l3524,217r-1,10l3520,236r-3,9l3512,252r-7,5l3498,262r-9,3l3481,266r-9,-1l3463,262r-7,-5l3448,252r-5,-7l3439,236r-2,-9l3436,216r1,-10l3439,196r4,-7l3448,181r8,-6l3463,171r9,-4l3481,167xm3680,149r,20l3675,162r-5,-3l3665,155r-5,-4l3654,149r-7,-2l3641,146r-7,l3628,146r-7,1l3615,149r-6,2l3603,154r-5,3l3593,161r-4,5l3584,171r-3,5l3578,181r-3,6l3571,201r-1,14l3570,223r1,7l3573,237r2,6l3578,250r3,6l3584,261r5,5l3593,271r5,4l3603,278r6,3l3615,283r6,2l3628,286r7,l3641,286r6,-1l3654,283r6,-2l3665,277r5,-4l3676,270r4,-7l3680,282r24,l3704,149r-24,xm3637,167r10,l3656,170r8,5l3670,180r5,7l3679,196r2,9l3682,216r-1,10l3679,236r-4,9l3670,251r-6,6l3655,262r-8,3l3637,266r-8,-1l3620,262r-7,-5l3606,251r-5,-8l3598,235r-3,-9l3594,215r1,-10l3598,196r3,-9l3606,181r7,-6l3620,171r9,-4l3637,167r,xm3844,49r,120l3839,162r-5,-3l3829,155r-6,-4l3818,150r-6,-3l3806,146r-8,l3792,146r-6,1l3780,150r-7,1l3767,155r-5,2l3757,161r-4,5l3748,171r-2,5l3742,182r-2,5l3737,195r-1,6l3735,209r,7l3735,223r1,8l3737,237r3,6l3742,250r4,6l3750,261r3,5l3757,271r5,4l3768,278r5,3l3780,283r6,2l3792,286r7,l3806,286r7,-1l3819,283r5,-2l3831,277r5,-4l3841,270r3,-5l3844,282r24,l3868,49r-24,xm3802,167r9,2l3818,170r8,5l3833,180r5,6l3843,195r3,10l3846,216r,10l3843,236r-4,9l3834,252r-6,5l3821,262r-9,3l3802,266r-9,-1l3785,262r-8,-5l3771,251r-5,-8l3762,235r-2,-9l3758,215r2,-10l3762,196r4,-7l3771,181r6,-6l3785,171r8,-2l3802,167r,xm4027,221r,-5l4026,201r-4,-14l4020,181r-3,-5l4014,170r-4,-4l4005,161r-5,-4l3995,154r-5,-3l3984,149r-6,-2l3970,146r-6,l3956,146r-6,1l3943,150r-5,1l3932,154r-5,3l3922,161r-5,5l3913,171r-4,5l3907,182r-3,7l3900,201r-1,15l3899,225r1,6l3902,238r2,7l3907,251r2,6l3913,262r5,5l3922,271r5,4l3933,278r5,3l3944,283r6,2l3958,286r6,l3974,286r10,-3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3,-2l4079,261r-7,-6l4067,243r-20,9l4050,260r5,7l4060,273r5,4l4071,281r6,4l4085,286r8,l4102,286r9,-3l4120,280r6,-7l4131,267r5,-7l4138,252r,-9l4138,235r-3,-9l4131,220r-8,-6l4115,209r-17,-8l4089,196r-8,-5l4080,190r-1,-3l4077,185r,-3l4079,176r3,-5l4087,169r6,-2l4098,167r5,3l4108,175r4,5l4131,170xm4272,149r,20l4267,162r-7,-3l4255,155r-5,-4l4244,149r-6,-2l4232,146r-8,l4218,146r-6,1l4206,149r-7,2l4193,154r-5,3l4183,161r-4,5l4176,171r-4,5l4168,181r-2,6l4162,201r-1,14l4162,223r,7l4165,237r1,6l4168,250r4,6l4176,261r3,5l4183,271r5,4l4194,278r5,3l4206,283r6,2l4218,286r8,l4232,286r7,-1l4244,283r6,-2l4255,277r7,-4l4267,270r5,-7l4272,282r22,l4294,149r-22,xm4228,167r10,l4247,170r7,5l4260,180r5,7l4269,196r3,9l4273,216r-1,10l4269,236r-4,9l4260,251r-6,6l4247,262r-9,3l4228,266r-9,-1l4211,262r-8,-5l4197,251r-5,-8l4188,235r-2,-9l4184,215r2,-10l4188,196r4,-9l4197,181r6,-6l4211,171r8,-4l4228,167xm4273,83l4249,72r-33,47l4231,126r42,-43xm4359,170r24,l4383,149r-24,l4359,101r-23,l4336,149r-13,l4323,170r13,l4336,282r23,l4359,170xm4523,221r,-5l4522,201r-4,-14l4516,181r-3,-5l4510,170r-4,-4l4501,161r-4,-4l4491,154r-5,-3l4480,149r-7,-2l4467,146r-7,l4452,146r-6,1l4440,150r-6,1l4427,154r-5,3l4417,161r-3,5l4409,171r-4,5l4402,182r-2,7l4396,201r-1,15l4395,225r1,6l4397,238r3,7l4402,251r4,6l4410,262r4,5l4419,271r5,4l4429,278r5,3l4440,283r7,2l4454,286r7,l4471,286r9,-3l4488,281r8,-4l4503,272r7,-6l4516,257r6,-9l4502,237r-4,8l4493,251r-5,5l4483,260r-5,2l4473,263r-6,2l4461,266r-9,-1l4445,262r-8,-4l4432,253r-5,-6l4424,238r-4,-8l4419,221r104,xm4421,201r1,-7l4426,187r4,-6l4435,176r5,-4l4446,170r6,-3l4460,167r7,l4473,170r7,2l4485,176r5,5l4493,187r4,7l4500,201r-79,xm4503,83l4480,72r-35,47l4460,126r43,-43xm4554,149r,133l4578,282r,-72l4578,201r1,-7l4581,186r1,-5l4587,175r5,-4l4599,167r8,l4612,167r5,2l4622,172r3,4l4628,181r1,6l4630,195r2,9l4632,282r22,l4654,209r,-10l4655,190r3,-6l4660,177r5,-5l4670,170r5,-3l4683,167r5,l4694,169r4,2l4701,175r3,5l4705,186r1,8l4706,201r,81l4729,282r,-83l4729,187r-1,-8l4725,171r-4,-7l4719,160r-4,-4l4711,154r-5,-3l4696,147r-9,-1l4679,146r-5,1l4668,149r-5,2l4658,155r-4,4l4650,162r-3,5l4644,162r-4,-3l4637,155r-5,-4l4627,149r-5,-2l4617,146r-6,l4601,147r-9,3l4584,156r-6,8l4578,149r-24,xm4887,171r-7,4l4873,180r-6,6l4863,192r-3,7l4857,206r-1,9l4855,223r1,7l4856,236r2,6l4860,248r6,10l4873,268r10,8l4895,281r12,4l4921,286r13,-1l4946,281r11,-5l4967,268r7,-10l4979,248r3,-6l4983,236r1,-6l4984,222r,-7l4983,206r-2,-7l4977,192r-5,-6l4967,180r-6,-5l4953,171r6,-4l4964,162r5,-5l4973,151r4,-6l4978,139r3,-8l4981,124r-2,-13l4976,100r-5,-10l4963,83r-9,-8l4944,70r-11,-3l4921,65r-13,2l4897,70r-10,5l4878,83r-7,7l4865,100r-3,11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r,xm5090,90r,192l5114,282r,-213l5067,69r-13,21l5090,90xm5333,336r24,l5357,69r-24,l5333,336xm5587,90r,192l5612,282r,-213l5565,69r-13,21l5587,90xm5770,65r-7,2l5755,68r-7,2l5741,74r-7,5l5728,84r-6,6l5717,96r-5,9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3l5770,65r,xm5770,88r7,l5782,89r5,2l5792,94r5,4l5800,101r5,5l5809,113r6,12l5820,140r3,17l5824,176r-1,18l5820,210r-5,15l5809,238r-4,5l5800,248r-3,5l5792,257r-5,3l5782,262r-5,1l5770,263r-5,l5760,262r-6,-2l5749,257r-3,-4l5741,250r-4,-5l5733,238r-6,-12l5722,211r-3,-17l5718,175r1,-18l5722,140r5,-15l5733,113r4,-7l5741,101r5,-3l5749,94r5,-3l5760,89r5,-1l5770,88r,xm5949,65r-9,2l5932,68r-7,2l5919,74r-8,5l5905,84r-6,6l5894,96r-5,9l5885,113r-4,10l5878,131r-3,10l5874,152r-1,12l5871,175r2,11l5873,196r2,11l5876,217r4,9l5883,235r5,8l5891,252r7,8l5904,266r6,6l5917,277r8,4l5932,283r8,3l5949,286r7,l5964,283r7,-2l5978,277r8,-5l5992,267r6,-6l6003,253r5,-8l6012,236r4,-9l6020,217r2,-10l6023,197r2,-11l6025,175r,-11l6023,152r-2,-11l6018,131r-2,-8l6012,113r-5,-8l6003,96r-6,-6l5992,84r-7,-6l5978,74r-7,-4l5964,68r-8,-3l5949,65r,xm5949,88r5,l5959,89r5,2l5969,94r5,4l5978,101r4,5l5986,113r6,12l5997,140r3,17l6001,176r-1,18l5997,210r-5,15l5986,238r-4,5l5978,248r-4,5l5969,257r-5,3l5959,262r-5,1l5949,263r-7,l5937,262r-5,-2l5927,257r-5,-4l5917,250r-3,-5l5910,238r-6,-12l5899,211r-3,-17l5895,175r1,-18l5899,140r5,-15l5910,113r4,-7l5919,101r3,-3l5927,94r5,-3l5937,89r5,-1l5949,88xm6174,171r-7,4l6160,180r-6,6l6150,192r-3,7l6144,206r-1,9l6142,223r1,7l6143,236r2,6l6147,248r6,10l6160,268r10,8l6182,281r12,4l6208,286r13,-1l6233,281r11,-5l6254,268r7,-10l6266,248r3,-6l6270,236r1,-6l6271,222r,-7l6270,206r-2,-7l6264,192r-5,-6l6254,180r-6,-5l6240,171r6,-4l6251,162r5,-5l6260,151r4,-6l6266,139r2,-8l6268,124r-2,-13l6263,100r-5,-10l6250,83r-9,-8l6231,70r-11,-3l6208,65r-13,2l6184,70r-10,5l6165,83r-7,7l6152,100r-3,11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2,185r7,-3l6206,181xm6357,261r44,-51l6413,195r10,-13l6432,171r5,-9l6442,154r2,-9l6446,138r1,-9l6446,123r,-7l6443,110r-2,-6l6436,93r-9,-9l6417,76r-11,-6l6400,68r-7,-1l6387,65r-7,l6371,65r-8,3l6355,70r-8,3l6341,78r-6,3l6329,88r-4,6l6320,101r-3,8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5l6743,113r3,7l6746,129r,9l6743,145r-3,6l6735,157r-6,4l6720,165r-9,1l6701,167r-20,xm6795,149r,133l6817,282r,-70l6818,201r,-9l6821,186r1,-6l6826,175r5,-4l6837,169r6,-2l6849,169r8,3l6868,152r-6,-3l6857,147r-4,-1l6847,146r-8,1l6832,150r-6,5l6817,164r,-15l6795,149xm6983,149r,20l6978,162r-5,-3l6968,155r-7,-4l6957,149r-7,-2l6943,146r-6,l6929,146r-6,1l6917,149r-7,2l6905,154r-5,3l6895,161r-5,5l6887,171r-4,5l6881,181r-3,6l6874,201r-1,14l6873,223r1,7l6876,237r2,6l6881,250r2,6l6887,261r3,5l6895,271r5,4l6905,278r7,3l6917,283r6,2l6930,286r7,l6944,286r6,-1l6957,283r4,-2l6968,277r5,-4l6978,270r5,-7l6983,282r22,l7005,149r-22,xm6940,167r9,l6958,170r7,5l6971,180r7,7l6981,196r3,9l6984,216r,10l6981,236r-3,9l6971,251r-6,6l6958,262r-9,3l6940,266r-10,-1l6923,262r-8,-5l6908,251r-5,-8l6899,235r-2,-9l6897,215r,-10l6899,196r4,-9l6909,181r6,-6l6923,171r9,-4l6940,167xm7046,49r,233l7069,282r,-66l7069,205r1,-9l7072,189r3,-7l7079,176r6,-5l7094,169r8,-2l7110,167r5,2l7120,171r3,4l7127,180r1,6l7130,194r,7l7130,282r23,l7153,200r-1,-11l7151,179r-3,-8l7146,165r-4,-4l7138,157r-3,-3l7130,151r-5,-2l7118,147r-5,-1l7107,146r-11,1l7086,151r-9,5l7069,165r,-116l7046,49xm7295,149r,20l7290,162r-5,-3l7279,155r-5,-4l7268,149r-6,-2l7256,146r-8,l7242,146r-6,1l7229,149r-6,2l7218,154r-6,3l7207,161r-4,5l7199,171r-3,5l7192,181r-3,6l7186,201r-1,14l7186,223r,7l7188,237r1,6l7192,250r4,6l7199,261r4,5l7208,271r4,4l7218,278r5,3l7229,283r7,2l7242,286r7,l7256,286r7,-1l7268,283r6,-2l7279,277r6,-4l7290,270r5,-7l7295,282r23,l7318,149r-23,xm7252,167r10,l7270,170r8,5l7284,180r5,7l7293,196r2,9l7297,216r-2,10l7293,236r-4,9l7284,251r-6,6l7270,262r-8,3l7252,266r-9,-1l7234,262r-7,-5l7221,251r-5,-8l7212,235r-3,-9l7208,215r1,-10l7212,196r4,-9l7221,181r6,-6l7234,171r9,-4l7252,167r,xm7501,90r,192l7525,282r,-213l7479,69r-13,21l7501,90xm7684,65r-7,2l7668,68r-6,2l7654,74r-7,5l7640,84r-4,6l7629,96r-5,9l7621,113r-4,10l7613,131r-2,10l7609,152r-1,12l7608,175r,11l7609,196r2,11l7613,217r3,9l7619,235r4,8l7628,252r5,8l7639,266r6,6l7653,277r7,4l7668,283r9,3l7684,286r8,l7699,283r8,-2l7714,277r7,-5l7728,267r6,-6l7739,253r5,-8l7749,236r2,-9l7755,217r3,-10l7759,197r1,-11l7760,175r,-11l7759,152r-1,-11l7755,131r-4,-8l7748,113r-4,-8l7739,96r-6,-6l7728,84r-7,-6l7714,74r-6,-4l7700,68r-8,-3l7684,65xm7684,88r5,l7695,89r5,2l7705,94r4,4l7714,101r4,5l7721,113r7,12l7733,140r3,17l7736,176r,18l7733,210r-5,15l7721,238r-3,5l7714,248r-5,5l7705,257r-5,3l7695,262r-6,1l7684,263r-6,l7673,262r-5,-2l7663,257r-5,-4l7654,250r-5,-5l7645,238r-6,-12l7634,211r-2,-17l7631,175r1,-18l7636,140r3,-15l7647,113r3,-7l7654,101r4,-3l7663,94r5,-3l7673,89r5,-1l7684,88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2765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7C44"/>
    <w:rsid w:val="00043BF4"/>
    <w:rsid w:val="000842D2"/>
    <w:rsid w:val="000843A5"/>
    <w:rsid w:val="000B6F63"/>
    <w:rsid w:val="000C435D"/>
    <w:rsid w:val="000E7548"/>
    <w:rsid w:val="001404AB"/>
    <w:rsid w:val="00146745"/>
    <w:rsid w:val="001658A9"/>
    <w:rsid w:val="0017231D"/>
    <w:rsid w:val="001776E2"/>
    <w:rsid w:val="001810DC"/>
    <w:rsid w:val="00183C7E"/>
    <w:rsid w:val="001A0849"/>
    <w:rsid w:val="001A1CC3"/>
    <w:rsid w:val="001A59BF"/>
    <w:rsid w:val="001A6FCF"/>
    <w:rsid w:val="001B607F"/>
    <w:rsid w:val="001D369A"/>
    <w:rsid w:val="002070FB"/>
    <w:rsid w:val="00213729"/>
    <w:rsid w:val="002272A6"/>
    <w:rsid w:val="002406FA"/>
    <w:rsid w:val="002460EA"/>
    <w:rsid w:val="00257C44"/>
    <w:rsid w:val="002848DA"/>
    <w:rsid w:val="002B2E47"/>
    <w:rsid w:val="002D6A6C"/>
    <w:rsid w:val="00322412"/>
    <w:rsid w:val="0032737C"/>
    <w:rsid w:val="003301A3"/>
    <w:rsid w:val="0035578A"/>
    <w:rsid w:val="0036777B"/>
    <w:rsid w:val="0038282A"/>
    <w:rsid w:val="00397580"/>
    <w:rsid w:val="003A1794"/>
    <w:rsid w:val="003A45C8"/>
    <w:rsid w:val="003C2DCF"/>
    <w:rsid w:val="003C7FE7"/>
    <w:rsid w:val="003D02AA"/>
    <w:rsid w:val="003D0499"/>
    <w:rsid w:val="003F526A"/>
    <w:rsid w:val="00405244"/>
    <w:rsid w:val="0041131F"/>
    <w:rsid w:val="00413A9D"/>
    <w:rsid w:val="004436EE"/>
    <w:rsid w:val="0045547F"/>
    <w:rsid w:val="004920AD"/>
    <w:rsid w:val="004A5D81"/>
    <w:rsid w:val="004C7659"/>
    <w:rsid w:val="004D05B3"/>
    <w:rsid w:val="004E479E"/>
    <w:rsid w:val="004E583B"/>
    <w:rsid w:val="004F78E6"/>
    <w:rsid w:val="00505F1E"/>
    <w:rsid w:val="00512D99"/>
    <w:rsid w:val="00531DBB"/>
    <w:rsid w:val="005F699D"/>
    <w:rsid w:val="005F79FB"/>
    <w:rsid w:val="00604406"/>
    <w:rsid w:val="00605F4A"/>
    <w:rsid w:val="00607822"/>
    <w:rsid w:val="006103AA"/>
    <w:rsid w:val="006113AB"/>
    <w:rsid w:val="00613BBF"/>
    <w:rsid w:val="00622B80"/>
    <w:rsid w:val="0064139A"/>
    <w:rsid w:val="00675D16"/>
    <w:rsid w:val="006E024F"/>
    <w:rsid w:val="006E4E81"/>
    <w:rsid w:val="00707F7D"/>
    <w:rsid w:val="00717EC5"/>
    <w:rsid w:val="00737B80"/>
    <w:rsid w:val="007A57F2"/>
    <w:rsid w:val="007A6303"/>
    <w:rsid w:val="007B1333"/>
    <w:rsid w:val="007F4AEB"/>
    <w:rsid w:val="007F75B2"/>
    <w:rsid w:val="008043C4"/>
    <w:rsid w:val="00831B1B"/>
    <w:rsid w:val="00861D0E"/>
    <w:rsid w:val="00866B39"/>
    <w:rsid w:val="00867569"/>
    <w:rsid w:val="008A750A"/>
    <w:rsid w:val="008C384C"/>
    <w:rsid w:val="008D0F11"/>
    <w:rsid w:val="008F35B4"/>
    <w:rsid w:val="008F73B4"/>
    <w:rsid w:val="009038D0"/>
    <w:rsid w:val="0094402F"/>
    <w:rsid w:val="009668FF"/>
    <w:rsid w:val="009817FC"/>
    <w:rsid w:val="009B55B1"/>
    <w:rsid w:val="00A2028E"/>
    <w:rsid w:val="00A25BB6"/>
    <w:rsid w:val="00A4343D"/>
    <w:rsid w:val="00A502F1"/>
    <w:rsid w:val="00A70A83"/>
    <w:rsid w:val="00A81EB3"/>
    <w:rsid w:val="00A842CF"/>
    <w:rsid w:val="00AE6D5B"/>
    <w:rsid w:val="00B00C1D"/>
    <w:rsid w:val="00B03E21"/>
    <w:rsid w:val="00B77991"/>
    <w:rsid w:val="00B908B8"/>
    <w:rsid w:val="00B92853"/>
    <w:rsid w:val="00BA3483"/>
    <w:rsid w:val="00BA439F"/>
    <w:rsid w:val="00BA544C"/>
    <w:rsid w:val="00BA6370"/>
    <w:rsid w:val="00C269D4"/>
    <w:rsid w:val="00C4160D"/>
    <w:rsid w:val="00C52466"/>
    <w:rsid w:val="00C704D9"/>
    <w:rsid w:val="00C7161B"/>
    <w:rsid w:val="00C8406E"/>
    <w:rsid w:val="00CB2709"/>
    <w:rsid w:val="00CB6F89"/>
    <w:rsid w:val="00CD4053"/>
    <w:rsid w:val="00CD5F7A"/>
    <w:rsid w:val="00CE228C"/>
    <w:rsid w:val="00CE6DE4"/>
    <w:rsid w:val="00CF545B"/>
    <w:rsid w:val="00D018F0"/>
    <w:rsid w:val="00D27074"/>
    <w:rsid w:val="00D27D69"/>
    <w:rsid w:val="00D448C2"/>
    <w:rsid w:val="00D666C3"/>
    <w:rsid w:val="00D94F39"/>
    <w:rsid w:val="00DC2199"/>
    <w:rsid w:val="00DF47FE"/>
    <w:rsid w:val="00E00D46"/>
    <w:rsid w:val="00E01EE8"/>
    <w:rsid w:val="00E0344E"/>
    <w:rsid w:val="00E11078"/>
    <w:rsid w:val="00E2374E"/>
    <w:rsid w:val="00E26704"/>
    <w:rsid w:val="00E27C40"/>
    <w:rsid w:val="00E31980"/>
    <w:rsid w:val="00E60EE9"/>
    <w:rsid w:val="00E62F2C"/>
    <w:rsid w:val="00E6423C"/>
    <w:rsid w:val="00E8446D"/>
    <w:rsid w:val="00E93830"/>
    <w:rsid w:val="00E93E0E"/>
    <w:rsid w:val="00EB1ED3"/>
    <w:rsid w:val="00EC2D51"/>
    <w:rsid w:val="00F26395"/>
    <w:rsid w:val="00F46F18"/>
    <w:rsid w:val="00F70A95"/>
    <w:rsid w:val="00F87803"/>
    <w:rsid w:val="00FB005B"/>
    <w:rsid w:val="00FB687C"/>
    <w:rsid w:val="00FC00AD"/>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styleId="Odkaznakoment">
    <w:name w:val="annotation reference"/>
    <w:basedOn w:val="Standardnpsmoodstavce"/>
    <w:uiPriority w:val="99"/>
    <w:semiHidden/>
    <w:unhideWhenUsed/>
    <w:rsid w:val="001A6FCF"/>
    <w:rPr>
      <w:sz w:val="16"/>
      <w:szCs w:val="16"/>
    </w:rPr>
  </w:style>
  <w:style w:type="paragraph" w:styleId="Textkomente">
    <w:name w:val="annotation text"/>
    <w:basedOn w:val="Normln"/>
    <w:link w:val="TextkomenteChar"/>
    <w:uiPriority w:val="99"/>
    <w:semiHidden/>
    <w:unhideWhenUsed/>
    <w:rsid w:val="001A6FCF"/>
    <w:rPr>
      <w:szCs w:val="20"/>
    </w:rPr>
  </w:style>
  <w:style w:type="character" w:customStyle="1" w:styleId="TextkomenteChar">
    <w:name w:val="Text komentáře Char"/>
    <w:basedOn w:val="Standardnpsmoodstavce"/>
    <w:link w:val="Textkomente"/>
    <w:uiPriority w:val="99"/>
    <w:semiHidden/>
    <w:rsid w:val="001A6FCF"/>
    <w:rPr>
      <w:rFonts w:ascii="Arial" w:hAnsi="Arial"/>
      <w:lang w:eastAsia="en-US"/>
    </w:rPr>
  </w:style>
  <w:style w:type="paragraph" w:styleId="Pedmtkomente">
    <w:name w:val="annotation subject"/>
    <w:basedOn w:val="Textkomente"/>
    <w:next w:val="Textkomente"/>
    <w:link w:val="PedmtkomenteChar"/>
    <w:uiPriority w:val="99"/>
    <w:semiHidden/>
    <w:unhideWhenUsed/>
    <w:rsid w:val="001A6FCF"/>
    <w:rPr>
      <w:b/>
      <w:bCs/>
    </w:rPr>
  </w:style>
  <w:style w:type="character" w:customStyle="1" w:styleId="PedmtkomenteChar">
    <w:name w:val="Předmět komentáře Char"/>
    <w:basedOn w:val="TextkomenteChar"/>
    <w:link w:val="Pedmtkomente"/>
    <w:uiPriority w:val="99"/>
    <w:semiHidden/>
    <w:rsid w:val="001A6FCF"/>
    <w:rPr>
      <w:b/>
      <w:bCs/>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kohoutova@czso.cz" TargetMode="External"/><Relationship Id="rId3" Type="http://schemas.openxmlformats.org/officeDocument/2006/relationships/settings" Target="settings.xml"/><Relationship Id="rId7" Type="http://schemas.openxmlformats.org/officeDocument/2006/relationships/hyperlink" Target="mailto:tomas.chrameck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czso.cz" TargetMode="External"/><Relationship Id="rId1" Type="http://schemas.openxmlformats.org/officeDocument/2006/relationships/hyperlink" Target="http://www.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VIK~1\AppData\Local\Temp\Tiskov&#225;%20zpr&#225;va%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2B66-C591-4976-B39D-D999A9CE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CZ.dotx</Template>
  <TotalTime>15</TotalTime>
  <Pages>2</Pages>
  <Words>523</Words>
  <Characters>3089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3605</CharactersWithSpaces>
  <SharedDoc>false</SharedDoc>
  <HLinks>
    <vt:vector size="12" baseType="variant">
      <vt:variant>
        <vt:i4>4194429</vt:i4>
      </vt:variant>
      <vt:variant>
        <vt:i4>3</vt:i4>
      </vt:variant>
      <vt:variant>
        <vt:i4>0</vt:i4>
      </vt:variant>
      <vt:variant>
        <vt:i4>5</vt:i4>
      </vt:variant>
      <vt:variant>
        <vt:lpwstr>mailto:press@czso.cz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Slavíková Jitka, PhDr.</dc:creator>
  <cp:lastModifiedBy>chramecky3167</cp:lastModifiedBy>
  <cp:revision>4</cp:revision>
  <dcterms:created xsi:type="dcterms:W3CDTF">2014-04-07T14:40:00Z</dcterms:created>
  <dcterms:modified xsi:type="dcterms:W3CDTF">2014-04-09T10:42:00Z</dcterms:modified>
</cp:coreProperties>
</file>